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F963" w14:textId="77777777" w:rsidR="007D2CC0" w:rsidRPr="00DE4580" w:rsidRDefault="007D2CC0" w:rsidP="007D2CC0">
      <w:pPr>
        <w:pStyle w:val="NormalWeb"/>
        <w:spacing w:before="0" w:beforeAutospacing="0" w:after="0" w:afterAutospacing="0"/>
        <w:jc w:val="center"/>
        <w:textAlignment w:val="baseline"/>
        <w:rPr>
          <w:rFonts w:ascii="Times New Roman" w:hAnsi="Times New Roman"/>
          <w:color w:val="000000"/>
          <w:sz w:val="32"/>
          <w:szCs w:val="32"/>
          <w:lang w:val="en-GB"/>
        </w:rPr>
      </w:pPr>
      <w:bookmarkStart w:id="0" w:name="_GoBack"/>
      <w:r w:rsidRPr="00DE4580">
        <w:rPr>
          <w:rFonts w:ascii="Times New Roman" w:hAnsi="Times New Roman"/>
          <w:color w:val="000000"/>
          <w:sz w:val="32"/>
          <w:szCs w:val="32"/>
          <w:lang w:val="en-GB"/>
        </w:rPr>
        <w:t>EGMUN 2018</w:t>
      </w:r>
    </w:p>
    <w:p w14:paraId="19D0404E" w14:textId="77777777" w:rsidR="007D2CC0" w:rsidRPr="00DE4580" w:rsidRDefault="007D2CC0" w:rsidP="007D2CC0">
      <w:pPr>
        <w:pStyle w:val="NormalWeb"/>
        <w:spacing w:before="0" w:beforeAutospacing="0" w:after="0" w:afterAutospacing="0"/>
        <w:jc w:val="center"/>
        <w:textAlignment w:val="baseline"/>
        <w:rPr>
          <w:rFonts w:ascii="Times New Roman" w:hAnsi="Times New Roman"/>
          <w:color w:val="000000"/>
          <w:sz w:val="28"/>
          <w:szCs w:val="28"/>
          <w:lang w:val="en-GB"/>
        </w:rPr>
      </w:pPr>
    </w:p>
    <w:p w14:paraId="653FB50B" w14:textId="77777777" w:rsidR="007D2CC0" w:rsidRPr="00DE4580" w:rsidRDefault="007D2CC0" w:rsidP="007D2CC0">
      <w:pPr>
        <w:rPr>
          <w:rFonts w:ascii="Times New Roman" w:hAnsi="Times New Roman" w:cs="Times New Roman"/>
          <w:color w:val="000000"/>
          <w:sz w:val="20"/>
          <w:szCs w:val="20"/>
          <w:lang w:val="en-GB"/>
        </w:rPr>
      </w:pPr>
      <w:r w:rsidRPr="00DE4580">
        <w:rPr>
          <w:rFonts w:ascii="Times New Roman" w:hAnsi="Times New Roman" w:cs="Times New Roman"/>
          <w:color w:val="000000"/>
          <w:lang w:val="en-GB"/>
        </w:rPr>
        <w:t>Main chair Rebecca Nicole Bigum Slatcher &amp; Deputy chair Amalie Louise Thorsen</w:t>
      </w:r>
    </w:p>
    <w:p w14:paraId="5811567D" w14:textId="77777777" w:rsidR="007D2CC0" w:rsidRPr="00DE4580" w:rsidRDefault="007D2CC0" w:rsidP="007D2CC0">
      <w:pPr>
        <w:rPr>
          <w:rFonts w:ascii="Times New Roman" w:hAnsi="Times New Roman" w:cs="Times New Roman"/>
          <w:b/>
          <w:bCs/>
          <w:color w:val="000000"/>
          <w:lang w:val="en-GB"/>
        </w:rPr>
      </w:pPr>
    </w:p>
    <w:p w14:paraId="2C2FDE0A" w14:textId="77777777" w:rsidR="007D2CC0" w:rsidRPr="00DE4580" w:rsidRDefault="007D2CC0" w:rsidP="007D2CC0">
      <w:pPr>
        <w:rPr>
          <w:rFonts w:ascii="Times New Roman" w:hAnsi="Times New Roman" w:cs="Times New Roman"/>
          <w:color w:val="000000"/>
          <w:sz w:val="20"/>
          <w:szCs w:val="20"/>
          <w:lang w:val="en-GB"/>
        </w:rPr>
      </w:pPr>
      <w:r w:rsidRPr="00DE4580">
        <w:rPr>
          <w:rFonts w:ascii="Times New Roman" w:hAnsi="Times New Roman" w:cs="Times New Roman"/>
          <w:b/>
          <w:bCs/>
          <w:color w:val="000000"/>
          <w:lang w:val="en-GB"/>
        </w:rPr>
        <w:t>Committee:</w:t>
      </w:r>
      <w:r w:rsidRPr="00DE4580">
        <w:rPr>
          <w:rFonts w:ascii="Times New Roman" w:hAnsi="Times New Roman" w:cs="Times New Roman"/>
          <w:color w:val="000000"/>
          <w:lang w:val="en-GB"/>
        </w:rPr>
        <w:t xml:space="preserve"> Commission on the Status of Women</w:t>
      </w:r>
    </w:p>
    <w:p w14:paraId="4365FD4D" w14:textId="77777777" w:rsidR="007D2CC0" w:rsidRPr="00DE4580" w:rsidRDefault="007D2CC0" w:rsidP="007D2CC0">
      <w:pPr>
        <w:pStyle w:val="NormalWeb"/>
        <w:spacing w:before="0" w:beforeAutospacing="0" w:after="0" w:afterAutospacing="0"/>
        <w:textAlignment w:val="baseline"/>
        <w:rPr>
          <w:rFonts w:ascii="Times New Roman" w:eastAsia="Times New Roman" w:hAnsi="Times New Roman"/>
        </w:rPr>
      </w:pPr>
    </w:p>
    <w:p w14:paraId="3AB33A61" w14:textId="77777777" w:rsidR="007D2CC0" w:rsidRPr="00DE4580" w:rsidRDefault="007D2CC0" w:rsidP="007D2CC0">
      <w:pPr>
        <w:pStyle w:val="NormalWeb"/>
        <w:spacing w:before="0" w:beforeAutospacing="0" w:after="0" w:afterAutospacing="0"/>
        <w:textAlignment w:val="baseline"/>
        <w:rPr>
          <w:rFonts w:ascii="Times New Roman" w:hAnsi="Times New Roman"/>
          <w:color w:val="000000"/>
          <w:sz w:val="24"/>
          <w:szCs w:val="24"/>
          <w:lang w:val="en-GB"/>
        </w:rPr>
      </w:pPr>
      <w:r w:rsidRPr="00DE4580">
        <w:rPr>
          <w:rFonts w:ascii="Times New Roman" w:hAnsi="Times New Roman"/>
          <w:b/>
          <w:color w:val="000000"/>
          <w:sz w:val="24"/>
          <w:szCs w:val="24"/>
          <w:lang w:val="en-GB"/>
        </w:rPr>
        <w:t xml:space="preserve">Topic: </w:t>
      </w:r>
      <w:r w:rsidRPr="00DE4580">
        <w:rPr>
          <w:rFonts w:ascii="Times New Roman" w:hAnsi="Times New Roman"/>
          <w:color w:val="000000"/>
          <w:sz w:val="24"/>
          <w:szCs w:val="24"/>
          <w:lang w:val="en-GB"/>
        </w:rPr>
        <w:t>The question of improving safety, justice and equal rights in courts and legal systems</w:t>
      </w:r>
    </w:p>
    <w:p w14:paraId="1FF51140" w14:textId="77777777" w:rsidR="00DF048F" w:rsidRPr="00DE4580" w:rsidRDefault="00DF048F" w:rsidP="007D2CC0">
      <w:pPr>
        <w:pStyle w:val="NormalWeb"/>
        <w:spacing w:before="0" w:beforeAutospacing="0" w:after="0" w:afterAutospacing="0"/>
        <w:textAlignment w:val="baseline"/>
        <w:rPr>
          <w:rFonts w:ascii="Times New Roman" w:hAnsi="Times New Roman"/>
          <w:color w:val="000000"/>
          <w:sz w:val="24"/>
          <w:szCs w:val="24"/>
          <w:lang w:val="en-GB"/>
        </w:rPr>
      </w:pPr>
    </w:p>
    <w:p w14:paraId="17A39088" w14:textId="77777777" w:rsidR="00DF048F" w:rsidRPr="00DE4580" w:rsidRDefault="00DF048F" w:rsidP="00E1082B">
      <w:pPr>
        <w:pStyle w:val="NormalWeb"/>
        <w:pBdr>
          <w:bottom w:val="single" w:sz="4" w:space="1" w:color="auto"/>
        </w:pBdr>
        <w:spacing w:before="0" w:beforeAutospacing="0" w:after="0" w:afterAutospacing="0"/>
        <w:textAlignment w:val="baseline"/>
        <w:rPr>
          <w:rFonts w:ascii="Times New Roman" w:hAnsi="Times New Roman"/>
          <w:b/>
          <w:color w:val="000000"/>
          <w:sz w:val="24"/>
          <w:szCs w:val="24"/>
          <w:lang w:val="en-GB"/>
        </w:rPr>
      </w:pPr>
    </w:p>
    <w:p w14:paraId="08D3790D" w14:textId="77777777" w:rsidR="00CA294D" w:rsidRPr="00DE4580" w:rsidRDefault="00CA294D" w:rsidP="007D2CC0">
      <w:pPr>
        <w:jc w:val="center"/>
        <w:rPr>
          <w:rFonts w:ascii="Times New Roman" w:hAnsi="Times New Roman" w:cs="Times New Roman"/>
          <w:lang w:val="en-GB"/>
        </w:rPr>
      </w:pPr>
    </w:p>
    <w:p w14:paraId="0242E63C" w14:textId="2EE15652" w:rsidR="00E1082B" w:rsidRPr="00DE4580" w:rsidRDefault="00E1082B" w:rsidP="00E1082B">
      <w:pPr>
        <w:rPr>
          <w:rFonts w:ascii="Times New Roman" w:hAnsi="Times New Roman" w:cs="Times New Roman"/>
          <w:sz w:val="28"/>
          <w:szCs w:val="28"/>
          <w:lang w:val="en-GB"/>
        </w:rPr>
      </w:pPr>
      <w:r w:rsidRPr="00DE4580">
        <w:rPr>
          <w:rFonts w:ascii="Times New Roman" w:hAnsi="Times New Roman" w:cs="Times New Roman"/>
          <w:sz w:val="28"/>
          <w:szCs w:val="28"/>
          <w:lang w:val="en-GB"/>
        </w:rPr>
        <w:t>Research Paper Regarding The question of improving safety, justice and equal rights in courts and legal systems</w:t>
      </w:r>
    </w:p>
    <w:p w14:paraId="15B95E09" w14:textId="77777777" w:rsidR="00E1082B" w:rsidRPr="00DE4580" w:rsidRDefault="00E1082B" w:rsidP="00E1082B">
      <w:pPr>
        <w:rPr>
          <w:rFonts w:ascii="Times New Roman" w:hAnsi="Times New Roman" w:cs="Times New Roman"/>
          <w:sz w:val="28"/>
          <w:szCs w:val="28"/>
          <w:lang w:val="en-GB"/>
        </w:rPr>
      </w:pPr>
    </w:p>
    <w:p w14:paraId="4A4A948F" w14:textId="77777777" w:rsidR="00B568E5" w:rsidRPr="00DE4580" w:rsidRDefault="00B568E5" w:rsidP="00B568E5">
      <w:pPr>
        <w:rPr>
          <w:rFonts w:ascii="Times New Roman" w:hAnsi="Times New Roman" w:cs="Times New Roman"/>
          <w:sz w:val="28"/>
          <w:szCs w:val="28"/>
          <w:lang w:val="en-GB"/>
        </w:rPr>
      </w:pPr>
    </w:p>
    <w:p w14:paraId="2A320B44" w14:textId="77777777" w:rsidR="00B568E5" w:rsidRPr="00DE4580" w:rsidRDefault="00B568E5" w:rsidP="00B568E5">
      <w:pPr>
        <w:spacing w:line="360" w:lineRule="auto"/>
        <w:rPr>
          <w:rFonts w:ascii="Times New Roman" w:hAnsi="Times New Roman" w:cs="Times New Roman"/>
          <w:lang w:val="en-GB"/>
        </w:rPr>
      </w:pPr>
      <w:r w:rsidRPr="00DE4580">
        <w:rPr>
          <w:rFonts w:ascii="Times New Roman" w:hAnsi="Times New Roman" w:cs="Times New Roman"/>
          <w:lang w:val="en-GB"/>
        </w:rPr>
        <w:t>A fundamental principle of the United Nations Charter is equal rights for men and women. It is increasingly recognized that meaningful development and lasting peace cannot be achieved without the elimination of discrimination against women.</w:t>
      </w:r>
    </w:p>
    <w:p w14:paraId="5CE6F6F5" w14:textId="77777777" w:rsidR="00B568E5" w:rsidRPr="00DE4580" w:rsidRDefault="00B568E5" w:rsidP="00B568E5">
      <w:pPr>
        <w:spacing w:line="360" w:lineRule="auto"/>
        <w:rPr>
          <w:rFonts w:ascii="Times New Roman" w:hAnsi="Times New Roman" w:cs="Times New Roman"/>
          <w:lang w:val="en-GB"/>
        </w:rPr>
      </w:pPr>
    </w:p>
    <w:p w14:paraId="5D52106C" w14:textId="77777777" w:rsidR="00080EE3" w:rsidRPr="00DE4580" w:rsidRDefault="00B568E5" w:rsidP="00B568E5">
      <w:pPr>
        <w:spacing w:line="360" w:lineRule="auto"/>
        <w:rPr>
          <w:rFonts w:ascii="Times New Roman" w:hAnsi="Times New Roman" w:cs="Times New Roman"/>
          <w:lang w:val="en-GB"/>
        </w:rPr>
      </w:pPr>
      <w:r w:rsidRPr="00DE4580">
        <w:rPr>
          <w:rFonts w:ascii="Times New Roman" w:hAnsi="Times New Roman" w:cs="Times New Roman"/>
          <w:lang w:val="en-GB"/>
        </w:rPr>
        <w:t>Equality between women and men requires changes in attitudes and power relations, in institutions and law, in economic regulations and the centres of political decision-making. It is up to States, international organizations and civil society to safeguard women's rights to education, political participation, freedom of choice, safety and security, health care and employment</w:t>
      </w:r>
      <w:r w:rsidR="00D92EAA" w:rsidRPr="00DE4580">
        <w:rPr>
          <w:rFonts w:ascii="Times New Roman" w:hAnsi="Times New Roman" w:cs="Times New Roman"/>
          <w:lang w:val="en-GB"/>
        </w:rPr>
        <w:t xml:space="preserve"> </w:t>
      </w:r>
      <w:r w:rsidRPr="00DE4580">
        <w:rPr>
          <w:rFonts w:ascii="Times New Roman" w:hAnsi="Times New Roman" w:cs="Times New Roman"/>
          <w:lang w:val="en-GB"/>
        </w:rPr>
        <w:t xml:space="preserve">The Convention on the Elimination of All Forms of Discrimination against Women, adopted in 1979 by the General Assembly, is often described as an international bill of rights for women. Most Arab countries have ratified the Convention, but generally with reservations, in particular to article 2, which prohibits discrimination against women in national constitutions and laws. </w:t>
      </w:r>
    </w:p>
    <w:p w14:paraId="0FA65A46" w14:textId="77777777" w:rsidR="00080EE3" w:rsidRPr="00DE4580" w:rsidRDefault="00080EE3" w:rsidP="00B568E5">
      <w:pPr>
        <w:spacing w:line="360" w:lineRule="auto"/>
        <w:rPr>
          <w:rFonts w:ascii="Times New Roman" w:hAnsi="Times New Roman" w:cs="Times New Roman"/>
          <w:lang w:val="en-GB"/>
        </w:rPr>
      </w:pPr>
    </w:p>
    <w:p w14:paraId="27262949" w14:textId="632BDB53" w:rsidR="00080EE3" w:rsidRPr="00DE4580" w:rsidRDefault="00B568E5" w:rsidP="001D44A3">
      <w:pPr>
        <w:spacing w:line="360" w:lineRule="auto"/>
        <w:rPr>
          <w:rFonts w:ascii="Times New Roman" w:hAnsi="Times New Roman" w:cs="Times New Roman"/>
          <w:lang w:val="en-GB"/>
        </w:rPr>
      </w:pPr>
      <w:r w:rsidRPr="00DE4580">
        <w:rPr>
          <w:rFonts w:ascii="Times New Roman" w:hAnsi="Times New Roman" w:cs="Times New Roman"/>
          <w:lang w:val="en-GB"/>
        </w:rPr>
        <w:t>Few Arab States have ratified the Optional Protocol to the Convention, thereby limiting the right of women to file individual complaints to international human rights bodies. The 1994 International Conference on Population and Development (ICPD) affirms women’s right to sexual and reproductive health.</w:t>
      </w:r>
      <w:r w:rsidR="00080EE3" w:rsidRPr="00DE4580">
        <w:rPr>
          <w:rFonts w:ascii="Times New Roman" w:hAnsi="Times New Roman" w:cs="Times New Roman"/>
          <w:lang w:val="en-GB"/>
        </w:rPr>
        <w:t xml:space="preserve"> </w:t>
      </w:r>
      <w:r w:rsidR="001D44A3" w:rsidRPr="00DE4580">
        <w:rPr>
          <w:rFonts w:ascii="Times New Roman" w:hAnsi="Times New Roman" w:cs="Times New Roman"/>
          <w:lang w:val="en-GB"/>
        </w:rPr>
        <w:t xml:space="preserve">Ensuring full respect for women’s rights is essential to building the rule of law, yet achieving this goal is challenging in many countries. </w:t>
      </w:r>
    </w:p>
    <w:p w14:paraId="2113DD8F" w14:textId="43EA7A06" w:rsidR="001D44A3" w:rsidRPr="00DE4580" w:rsidRDefault="001D44A3" w:rsidP="00B568E5">
      <w:pPr>
        <w:spacing w:line="360" w:lineRule="auto"/>
        <w:rPr>
          <w:rFonts w:ascii="Times New Roman" w:hAnsi="Times New Roman" w:cs="Times New Roman"/>
          <w:lang w:val="en-GB"/>
        </w:rPr>
      </w:pPr>
      <w:r w:rsidRPr="00DE4580">
        <w:rPr>
          <w:rFonts w:ascii="Times New Roman" w:hAnsi="Times New Roman" w:cs="Times New Roman"/>
          <w:lang w:val="en-GB"/>
        </w:rPr>
        <w:t xml:space="preserve">To improve women’s access to justice, many countries facilitate mobile courts and support women’s legal aid clinics, as well as paralegal and traveling lawyer programs, which offer pro bono assistance when the services of local attorneys are unavailable or unaffordable. To promote female lawyers’ professional development and harness their potential to advocate for women’s rights, </w:t>
      </w:r>
      <w:r w:rsidRPr="00DE4580">
        <w:rPr>
          <w:rFonts w:ascii="Times New Roman" w:hAnsi="Times New Roman" w:cs="Times New Roman"/>
          <w:lang w:val="en-GB"/>
        </w:rPr>
        <w:lastRenderedPageBreak/>
        <w:t xml:space="preserve">countries offer training and mentoring programs as well as support for women’s bar associations. And to improve countries’ responses to domestic violence, systematic rape, harmful traditional practices and other atrocities, countries makes legal empowerment workshops, advocacy campaigns and legal aid programs. </w:t>
      </w:r>
    </w:p>
    <w:p w14:paraId="5518DBD5" w14:textId="77777777" w:rsidR="00514F08" w:rsidRPr="00DE4580" w:rsidRDefault="00514F08" w:rsidP="00B568E5">
      <w:pPr>
        <w:spacing w:line="360" w:lineRule="auto"/>
        <w:rPr>
          <w:rFonts w:ascii="Times New Roman" w:hAnsi="Times New Roman" w:cs="Times New Roman"/>
          <w:b/>
          <w:lang w:val="en-GB"/>
        </w:rPr>
      </w:pPr>
    </w:p>
    <w:p w14:paraId="35B64BD4" w14:textId="0D5341B8" w:rsidR="00514F08" w:rsidRPr="00DE4580" w:rsidRDefault="00514F08" w:rsidP="00B568E5">
      <w:pPr>
        <w:spacing w:line="360" w:lineRule="auto"/>
        <w:rPr>
          <w:rFonts w:ascii="Times New Roman" w:hAnsi="Times New Roman" w:cs="Times New Roman"/>
          <w:b/>
          <w:lang w:val="en-GB"/>
        </w:rPr>
      </w:pPr>
      <w:r w:rsidRPr="00DE4580">
        <w:rPr>
          <w:rFonts w:ascii="Times New Roman" w:hAnsi="Times New Roman" w:cs="Times New Roman"/>
          <w:b/>
          <w:lang w:val="en-GB"/>
        </w:rPr>
        <w:t>Helpful Links</w:t>
      </w:r>
    </w:p>
    <w:p w14:paraId="2D87C880" w14:textId="096A9E00" w:rsidR="00514F08" w:rsidRPr="00DE4580" w:rsidRDefault="00C60A7E" w:rsidP="00514F08">
      <w:pPr>
        <w:pStyle w:val="Listeafsnit"/>
        <w:numPr>
          <w:ilvl w:val="0"/>
          <w:numId w:val="2"/>
        </w:numPr>
        <w:spacing w:line="360" w:lineRule="auto"/>
        <w:rPr>
          <w:rFonts w:ascii="Times New Roman" w:hAnsi="Times New Roman" w:cs="Times New Roman"/>
          <w:lang w:val="en-GB"/>
        </w:rPr>
      </w:pPr>
      <w:hyperlink r:id="rId8" w:history="1">
        <w:r w:rsidR="00514F08" w:rsidRPr="00DE4580">
          <w:rPr>
            <w:rStyle w:val="Hyperlink"/>
            <w:rFonts w:ascii="Times New Roman" w:hAnsi="Times New Roman" w:cs="Times New Roman"/>
            <w:lang w:val="en-GB"/>
          </w:rPr>
          <w:t>http://www.unwomen.org/en</w:t>
        </w:r>
      </w:hyperlink>
    </w:p>
    <w:p w14:paraId="74EB49EF" w14:textId="692332C1" w:rsidR="00514F08" w:rsidRPr="00DE4580" w:rsidRDefault="00C60A7E" w:rsidP="00514F08">
      <w:pPr>
        <w:pStyle w:val="Listeafsnit"/>
        <w:numPr>
          <w:ilvl w:val="0"/>
          <w:numId w:val="2"/>
        </w:numPr>
        <w:spacing w:line="360" w:lineRule="auto"/>
        <w:rPr>
          <w:rFonts w:ascii="Times New Roman" w:hAnsi="Times New Roman" w:cs="Times New Roman"/>
          <w:lang w:val="en-GB"/>
        </w:rPr>
      </w:pPr>
      <w:hyperlink r:id="rId9" w:anchor=".W91x_C0kqLI" w:history="1">
        <w:r w:rsidR="00514F08" w:rsidRPr="00DE4580">
          <w:rPr>
            <w:rStyle w:val="Hyperlink"/>
            <w:rFonts w:ascii="Times New Roman" w:hAnsi="Times New Roman" w:cs="Times New Roman"/>
            <w:lang w:val="en-GB"/>
          </w:rPr>
          <w:t>https://www.globalfundforwomen.org/womens-human-rights/#.W91x_C0kqLI</w:t>
        </w:r>
      </w:hyperlink>
    </w:p>
    <w:p w14:paraId="6BBB55C5" w14:textId="3A059D36" w:rsidR="00514F08" w:rsidRPr="00DE4580" w:rsidRDefault="00C60A7E" w:rsidP="00514F08">
      <w:pPr>
        <w:pStyle w:val="Listeafsnit"/>
        <w:numPr>
          <w:ilvl w:val="0"/>
          <w:numId w:val="2"/>
        </w:numPr>
        <w:spacing w:line="360" w:lineRule="auto"/>
        <w:rPr>
          <w:rFonts w:ascii="Times New Roman" w:hAnsi="Times New Roman" w:cs="Times New Roman"/>
          <w:lang w:val="en-GB"/>
        </w:rPr>
      </w:pPr>
      <w:hyperlink r:id="rId10" w:history="1">
        <w:r w:rsidR="00514F08" w:rsidRPr="00DE4580">
          <w:rPr>
            <w:rStyle w:val="Hyperlink"/>
            <w:rFonts w:ascii="Times New Roman" w:hAnsi="Times New Roman" w:cs="Times New Roman"/>
            <w:lang w:val="en-GB"/>
          </w:rPr>
          <w:t>https://www.equalityhumanrights.com/en</w:t>
        </w:r>
      </w:hyperlink>
    </w:p>
    <w:p w14:paraId="248AF72F" w14:textId="77777777" w:rsidR="00514F08" w:rsidRPr="00DE4580" w:rsidRDefault="00514F08" w:rsidP="00514F08">
      <w:pPr>
        <w:pStyle w:val="Listeafsnit"/>
        <w:spacing w:line="360" w:lineRule="auto"/>
        <w:rPr>
          <w:rFonts w:ascii="Times New Roman" w:hAnsi="Times New Roman" w:cs="Times New Roman"/>
          <w:lang w:val="en-GB"/>
        </w:rPr>
      </w:pPr>
    </w:p>
    <w:p w14:paraId="4653C767" w14:textId="77777777" w:rsidR="00514F08" w:rsidRPr="00DE4580" w:rsidRDefault="00514F08" w:rsidP="00B568E5">
      <w:pPr>
        <w:spacing w:line="360" w:lineRule="auto"/>
        <w:rPr>
          <w:rFonts w:ascii="Times New Roman" w:hAnsi="Times New Roman" w:cs="Times New Roman"/>
          <w:lang w:val="en-GB"/>
        </w:rPr>
      </w:pPr>
    </w:p>
    <w:bookmarkEnd w:id="0"/>
    <w:p w14:paraId="5A3C2876" w14:textId="77777777" w:rsidR="00514F08" w:rsidRPr="00DE4580" w:rsidRDefault="00514F08" w:rsidP="00B568E5">
      <w:pPr>
        <w:spacing w:line="360" w:lineRule="auto"/>
        <w:rPr>
          <w:rFonts w:ascii="Times New Roman" w:hAnsi="Times New Roman" w:cs="Times New Roman"/>
          <w:lang w:val="en-GB"/>
        </w:rPr>
      </w:pPr>
    </w:p>
    <w:sectPr w:rsidR="00514F08" w:rsidRPr="00DE4580" w:rsidSect="00A71F08">
      <w:headerReference w:type="even" r:id="rId11"/>
      <w:footerReference w:type="even" r:id="rId12"/>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CEAD6" w14:textId="77777777" w:rsidR="00C60A7E" w:rsidRDefault="00C60A7E" w:rsidP="00913B62">
      <w:r>
        <w:separator/>
      </w:r>
    </w:p>
  </w:endnote>
  <w:endnote w:type="continuationSeparator" w:id="0">
    <w:p w14:paraId="5068C171" w14:textId="77777777" w:rsidR="00C60A7E" w:rsidRDefault="00C60A7E" w:rsidP="0091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CF6A" w14:textId="77777777" w:rsidR="00913B62" w:rsidRDefault="00913B62" w:rsidP="0065108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55DA2A83" w14:textId="77777777" w:rsidR="00913B62" w:rsidRDefault="00913B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0F69" w14:textId="77777777" w:rsidR="00913B62" w:rsidRDefault="00913B62" w:rsidP="0065108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514F08">
      <w:rPr>
        <w:rStyle w:val="Sidetal"/>
        <w:noProof/>
      </w:rPr>
      <w:t>1</w:t>
    </w:r>
    <w:r>
      <w:rPr>
        <w:rStyle w:val="Sidetal"/>
      </w:rPr>
      <w:fldChar w:fldCharType="end"/>
    </w:r>
  </w:p>
  <w:p w14:paraId="789DC3FF" w14:textId="77777777" w:rsidR="00913B62" w:rsidRDefault="00913B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F2B0" w14:textId="77777777" w:rsidR="00C60A7E" w:rsidRDefault="00C60A7E" w:rsidP="00913B62">
      <w:r>
        <w:separator/>
      </w:r>
    </w:p>
  </w:footnote>
  <w:footnote w:type="continuationSeparator" w:id="0">
    <w:p w14:paraId="7F4256C4" w14:textId="77777777" w:rsidR="00C60A7E" w:rsidRDefault="00C60A7E" w:rsidP="0091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C78B" w14:textId="77777777" w:rsidR="00913B62" w:rsidRDefault="00C60A7E">
    <w:pPr>
      <w:pStyle w:val="Sidehoved"/>
    </w:pPr>
    <w:sdt>
      <w:sdtPr>
        <w:id w:val="171999623"/>
        <w:placeholder>
          <w:docPart w:val="87989A727A7436468C5789115CE64F6D"/>
        </w:placeholder>
        <w:temporary/>
        <w:showingPlcHdr/>
      </w:sdtPr>
      <w:sdtEndPr/>
      <w:sdtContent>
        <w:r w:rsidR="00913B62">
          <w:t>[Skriv tekst]</w:t>
        </w:r>
      </w:sdtContent>
    </w:sdt>
    <w:r w:rsidR="00913B62">
      <w:ptab w:relativeTo="margin" w:alignment="center" w:leader="none"/>
    </w:r>
    <w:sdt>
      <w:sdtPr>
        <w:id w:val="171999624"/>
        <w:placeholder>
          <w:docPart w:val="E81C73150F256147AFCBB0224AE3981F"/>
        </w:placeholder>
        <w:temporary/>
        <w:showingPlcHdr/>
      </w:sdtPr>
      <w:sdtEndPr/>
      <w:sdtContent>
        <w:r w:rsidR="00913B62">
          <w:t>[Skriv tekst]</w:t>
        </w:r>
      </w:sdtContent>
    </w:sdt>
    <w:r w:rsidR="00913B62">
      <w:ptab w:relativeTo="margin" w:alignment="right" w:leader="none"/>
    </w:r>
    <w:sdt>
      <w:sdtPr>
        <w:id w:val="171999625"/>
        <w:placeholder>
          <w:docPart w:val="90E6F4DB972B3E41AEDADFD602BB0240"/>
        </w:placeholder>
        <w:temporary/>
        <w:showingPlcHdr/>
      </w:sdtPr>
      <w:sdtEndPr/>
      <w:sdtContent>
        <w:r w:rsidR="00913B62">
          <w:t>[Skriv tekst]</w:t>
        </w:r>
      </w:sdtContent>
    </w:sdt>
  </w:p>
  <w:p w14:paraId="7E23D562" w14:textId="77777777" w:rsidR="00913B62" w:rsidRDefault="00913B6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7093"/>
    <w:multiLevelType w:val="multilevel"/>
    <w:tmpl w:val="F446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C6205"/>
    <w:multiLevelType w:val="hybridMultilevel"/>
    <w:tmpl w:val="3CC8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A7"/>
    <w:rsid w:val="00080EE3"/>
    <w:rsid w:val="001D44A3"/>
    <w:rsid w:val="002612C4"/>
    <w:rsid w:val="00514F08"/>
    <w:rsid w:val="007D2CC0"/>
    <w:rsid w:val="00913B62"/>
    <w:rsid w:val="00934CA7"/>
    <w:rsid w:val="00A71F08"/>
    <w:rsid w:val="00B568E5"/>
    <w:rsid w:val="00C60A7E"/>
    <w:rsid w:val="00CA294D"/>
    <w:rsid w:val="00D92EAA"/>
    <w:rsid w:val="00DE4580"/>
    <w:rsid w:val="00DF048F"/>
    <w:rsid w:val="00E1082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B29C7"/>
  <w14:defaultImageDpi w14:val="300"/>
  <w15:docId w15:val="{38CD5142-FA62-7441-8FC1-8A0C86F2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D2CC0"/>
    <w:pPr>
      <w:spacing w:before="100" w:beforeAutospacing="1" w:after="100" w:afterAutospacing="1"/>
    </w:pPr>
    <w:rPr>
      <w:rFonts w:ascii="Times" w:hAnsi="Times" w:cs="Times New Roman"/>
      <w:sz w:val="20"/>
      <w:szCs w:val="20"/>
    </w:rPr>
  </w:style>
  <w:style w:type="paragraph" w:styleId="Sidefod">
    <w:name w:val="footer"/>
    <w:basedOn w:val="Normal"/>
    <w:link w:val="SidefodTegn"/>
    <w:uiPriority w:val="99"/>
    <w:unhideWhenUsed/>
    <w:rsid w:val="00913B62"/>
    <w:pPr>
      <w:tabs>
        <w:tab w:val="center" w:pos="4819"/>
        <w:tab w:val="right" w:pos="9638"/>
      </w:tabs>
    </w:pPr>
  </w:style>
  <w:style w:type="character" w:customStyle="1" w:styleId="SidefodTegn">
    <w:name w:val="Sidefod Tegn"/>
    <w:basedOn w:val="Standardskrifttypeiafsnit"/>
    <w:link w:val="Sidefod"/>
    <w:uiPriority w:val="99"/>
    <w:rsid w:val="00913B62"/>
  </w:style>
  <w:style w:type="character" w:styleId="Sidetal">
    <w:name w:val="page number"/>
    <w:basedOn w:val="Standardskrifttypeiafsnit"/>
    <w:uiPriority w:val="99"/>
    <w:semiHidden/>
    <w:unhideWhenUsed/>
    <w:rsid w:val="00913B62"/>
  </w:style>
  <w:style w:type="paragraph" w:styleId="Sidehoved">
    <w:name w:val="header"/>
    <w:basedOn w:val="Normal"/>
    <w:link w:val="SidehovedTegn"/>
    <w:uiPriority w:val="99"/>
    <w:unhideWhenUsed/>
    <w:rsid w:val="00913B62"/>
    <w:pPr>
      <w:tabs>
        <w:tab w:val="center" w:pos="4819"/>
        <w:tab w:val="right" w:pos="9638"/>
      </w:tabs>
    </w:pPr>
  </w:style>
  <w:style w:type="character" w:customStyle="1" w:styleId="SidehovedTegn">
    <w:name w:val="Sidehoved Tegn"/>
    <w:basedOn w:val="Standardskrifttypeiafsnit"/>
    <w:link w:val="Sidehoved"/>
    <w:uiPriority w:val="99"/>
    <w:rsid w:val="00913B62"/>
  </w:style>
  <w:style w:type="character" w:styleId="Hyperlink">
    <w:name w:val="Hyperlink"/>
    <w:basedOn w:val="Standardskrifttypeiafsnit"/>
    <w:uiPriority w:val="99"/>
    <w:unhideWhenUsed/>
    <w:rsid w:val="00514F08"/>
    <w:rPr>
      <w:color w:val="0000FF" w:themeColor="hyperlink"/>
      <w:u w:val="single"/>
    </w:rPr>
  </w:style>
  <w:style w:type="paragraph" w:styleId="Listeafsnit">
    <w:name w:val="List Paragraph"/>
    <w:basedOn w:val="Normal"/>
    <w:uiPriority w:val="34"/>
    <w:qFormat/>
    <w:rsid w:val="0051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7146">
      <w:bodyDiv w:val="1"/>
      <w:marLeft w:val="0"/>
      <w:marRight w:val="0"/>
      <w:marTop w:val="0"/>
      <w:marBottom w:val="0"/>
      <w:divBdr>
        <w:top w:val="none" w:sz="0" w:space="0" w:color="auto"/>
        <w:left w:val="none" w:sz="0" w:space="0" w:color="auto"/>
        <w:bottom w:val="none" w:sz="0" w:space="0" w:color="auto"/>
        <w:right w:val="none" w:sz="0" w:space="0" w:color="auto"/>
      </w:divBdr>
    </w:div>
    <w:div w:id="802113018">
      <w:bodyDiv w:val="1"/>
      <w:marLeft w:val="0"/>
      <w:marRight w:val="0"/>
      <w:marTop w:val="0"/>
      <w:marBottom w:val="0"/>
      <w:divBdr>
        <w:top w:val="none" w:sz="0" w:space="0" w:color="auto"/>
        <w:left w:val="none" w:sz="0" w:space="0" w:color="auto"/>
        <w:bottom w:val="none" w:sz="0" w:space="0" w:color="auto"/>
        <w:right w:val="none" w:sz="0" w:space="0" w:color="auto"/>
      </w:divBdr>
    </w:div>
    <w:div w:id="1841773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qualityhumanrights.com/en" TargetMode="External"/><Relationship Id="rId4" Type="http://schemas.openxmlformats.org/officeDocument/2006/relationships/settings" Target="settings.xml"/><Relationship Id="rId9" Type="http://schemas.openxmlformats.org/officeDocument/2006/relationships/hyperlink" Target="https://www.globalfundforwomen.org/womens-human-right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989A727A7436468C5789115CE64F6D"/>
        <w:category>
          <w:name w:val="Generelt"/>
          <w:gallery w:val="placeholder"/>
        </w:category>
        <w:types>
          <w:type w:val="bbPlcHdr"/>
        </w:types>
        <w:behaviors>
          <w:behavior w:val="content"/>
        </w:behaviors>
        <w:guid w:val="{52C9E5BE-B937-2748-A7F0-0D2A42DA76D4}"/>
      </w:docPartPr>
      <w:docPartBody>
        <w:p w:rsidR="002940D4" w:rsidRDefault="00994324" w:rsidP="00994324">
          <w:pPr>
            <w:pStyle w:val="87989A727A7436468C5789115CE64F6D"/>
          </w:pPr>
          <w:r>
            <w:t>[Skriv tekst]</w:t>
          </w:r>
        </w:p>
      </w:docPartBody>
    </w:docPart>
    <w:docPart>
      <w:docPartPr>
        <w:name w:val="E81C73150F256147AFCBB0224AE3981F"/>
        <w:category>
          <w:name w:val="Generelt"/>
          <w:gallery w:val="placeholder"/>
        </w:category>
        <w:types>
          <w:type w:val="bbPlcHdr"/>
        </w:types>
        <w:behaviors>
          <w:behavior w:val="content"/>
        </w:behaviors>
        <w:guid w:val="{D24A86CA-1084-DE42-9C77-86410A878583}"/>
      </w:docPartPr>
      <w:docPartBody>
        <w:p w:rsidR="002940D4" w:rsidRDefault="00994324" w:rsidP="00994324">
          <w:pPr>
            <w:pStyle w:val="E81C73150F256147AFCBB0224AE3981F"/>
          </w:pPr>
          <w:r>
            <w:t>[Skriv tekst]</w:t>
          </w:r>
        </w:p>
      </w:docPartBody>
    </w:docPart>
    <w:docPart>
      <w:docPartPr>
        <w:name w:val="90E6F4DB972B3E41AEDADFD602BB0240"/>
        <w:category>
          <w:name w:val="Generelt"/>
          <w:gallery w:val="placeholder"/>
        </w:category>
        <w:types>
          <w:type w:val="bbPlcHdr"/>
        </w:types>
        <w:behaviors>
          <w:behavior w:val="content"/>
        </w:behaviors>
        <w:guid w:val="{BBAA03B7-22F8-6D4F-A0E4-D9245747063F}"/>
      </w:docPartPr>
      <w:docPartBody>
        <w:p w:rsidR="002940D4" w:rsidRDefault="00994324" w:rsidP="00994324">
          <w:pPr>
            <w:pStyle w:val="90E6F4DB972B3E41AEDADFD602BB0240"/>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324"/>
    <w:rsid w:val="002940D4"/>
    <w:rsid w:val="00994324"/>
    <w:rsid w:val="00D15B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7989A727A7436468C5789115CE64F6D">
    <w:name w:val="87989A727A7436468C5789115CE64F6D"/>
    <w:rsid w:val="00994324"/>
  </w:style>
  <w:style w:type="paragraph" w:customStyle="1" w:styleId="E81C73150F256147AFCBB0224AE3981F">
    <w:name w:val="E81C73150F256147AFCBB0224AE3981F"/>
    <w:rsid w:val="00994324"/>
  </w:style>
  <w:style w:type="paragraph" w:customStyle="1" w:styleId="90E6F4DB972B3E41AEDADFD602BB0240">
    <w:name w:val="90E6F4DB972B3E41AEDADFD602BB0240"/>
    <w:rsid w:val="00994324"/>
  </w:style>
  <w:style w:type="paragraph" w:customStyle="1" w:styleId="C9F3ED207C6A4449B8BD7D76838D95F7">
    <w:name w:val="C9F3ED207C6A4449B8BD7D76838D95F7"/>
    <w:rsid w:val="00994324"/>
  </w:style>
  <w:style w:type="paragraph" w:customStyle="1" w:styleId="32FBB43F3F1C6A4FA0B0EC7486F50285">
    <w:name w:val="32FBB43F3F1C6A4FA0B0EC7486F50285"/>
    <w:rsid w:val="00994324"/>
  </w:style>
  <w:style w:type="paragraph" w:customStyle="1" w:styleId="6C177D8AB639FA4C9775BDC516E20204">
    <w:name w:val="6C177D8AB639FA4C9775BDC516E20204"/>
    <w:rsid w:val="00994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4047-DCE4-6547-85BC-D5ECA490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2429</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Louise Thorsen</dc:creator>
  <cp:keywords/>
  <dc:description/>
  <cp:lastModifiedBy>Rebecca Slatcher</cp:lastModifiedBy>
  <cp:revision>2</cp:revision>
  <dcterms:created xsi:type="dcterms:W3CDTF">2018-11-03T10:30:00Z</dcterms:created>
  <dcterms:modified xsi:type="dcterms:W3CDTF">2018-11-03T10:30:00Z</dcterms:modified>
</cp:coreProperties>
</file>